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A0D2" w14:textId="560AD18F" w:rsidR="008A18DF" w:rsidRPr="006A2386" w:rsidRDefault="008A18DF" w:rsidP="00AC0ADA">
      <w:pPr>
        <w:rPr>
          <w:rFonts w:ascii="Avenir" w:hAnsi="Avenir"/>
          <w:b/>
          <w:bCs/>
          <w:sz w:val="28"/>
          <w:szCs w:val="28"/>
        </w:rPr>
      </w:pPr>
      <w:r w:rsidRPr="006A2386">
        <w:rPr>
          <w:rFonts w:ascii="Avenir" w:hAnsi="Avenir"/>
          <w:b/>
          <w:bCs/>
          <w:color w:val="4472C4" w:themeColor="accent1"/>
          <w:sz w:val="28"/>
          <w:szCs w:val="28"/>
        </w:rPr>
        <w:t>Membership</w:t>
      </w:r>
    </w:p>
    <w:p w14:paraId="7209C640" w14:textId="3DA12375" w:rsidR="00AC0ADA" w:rsidRPr="006A2386" w:rsidRDefault="00AC0ADA" w:rsidP="00AC0ADA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6A2386">
        <w:rPr>
          <w:rFonts w:ascii="Avenir" w:hAnsi="Avenir"/>
          <w:b/>
          <w:bCs/>
          <w:color w:val="538135" w:themeColor="accent6" w:themeShade="BF"/>
          <w:sz w:val="20"/>
          <w:szCs w:val="20"/>
        </w:rPr>
        <w:t>Membership Goals:  Recruitment Tactics</w:t>
      </w:r>
    </w:p>
    <w:p w14:paraId="4EA829C2" w14:textId="374A7517" w:rsidR="00B21D57" w:rsidRPr="006A2386" w:rsidRDefault="00023247" w:rsidP="00B21D57">
      <w:p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The following are the</w:t>
      </w:r>
      <w:r w:rsidR="00BA02E2" w:rsidRPr="006A2386">
        <w:rPr>
          <w:rFonts w:ascii="Avenir" w:hAnsi="Avenir"/>
          <w:sz w:val="20"/>
          <w:szCs w:val="20"/>
        </w:rPr>
        <w:t xml:space="preserve"> tactics </w:t>
      </w:r>
      <w:r w:rsidRPr="006A2386">
        <w:rPr>
          <w:rFonts w:ascii="Avenir" w:hAnsi="Avenir"/>
          <w:sz w:val="20"/>
          <w:szCs w:val="20"/>
        </w:rPr>
        <w:t>we</w:t>
      </w:r>
      <w:r w:rsidR="00BA02E2" w:rsidRPr="006A2386">
        <w:rPr>
          <w:rFonts w:ascii="Avenir" w:hAnsi="Avenir"/>
          <w:sz w:val="20"/>
          <w:szCs w:val="20"/>
        </w:rPr>
        <w:t xml:space="preserve"> intend to implement to r</w:t>
      </w:r>
      <w:r w:rsidR="00B21D57" w:rsidRPr="006A2386">
        <w:rPr>
          <w:rFonts w:ascii="Avenir" w:hAnsi="Avenir"/>
          <w:sz w:val="20"/>
          <w:szCs w:val="20"/>
        </w:rPr>
        <w:t>ecruit new</w:t>
      </w:r>
      <w:r w:rsidR="00BA02E2" w:rsidRPr="006A2386">
        <w:rPr>
          <w:rFonts w:ascii="Avenir" w:hAnsi="Avenir"/>
          <w:sz w:val="20"/>
          <w:szCs w:val="20"/>
        </w:rPr>
        <w:t xml:space="preserve"> members:</w:t>
      </w:r>
    </w:p>
    <w:p w14:paraId="1AD655AB" w14:textId="2A176195" w:rsidR="00AC0ADA" w:rsidRPr="006A2386" w:rsidRDefault="00AC0ADA" w:rsidP="00EA02F6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Recruit target populations (</w:t>
      </w:r>
      <w:proofErr w:type="gramStart"/>
      <w:r w:rsidRPr="006A2386">
        <w:rPr>
          <w:rFonts w:ascii="Avenir" w:hAnsi="Avenir"/>
          <w:sz w:val="20"/>
          <w:szCs w:val="20"/>
        </w:rPr>
        <w:t>i.e.</w:t>
      </w:r>
      <w:proofErr w:type="gramEnd"/>
      <w:r w:rsidRPr="006A2386">
        <w:rPr>
          <w:rFonts w:ascii="Avenir" w:hAnsi="Avenir"/>
          <w:sz w:val="20"/>
          <w:szCs w:val="20"/>
        </w:rPr>
        <w:t xml:space="preserve"> Family Child Care, Public Schools, Students, etc.)</w:t>
      </w:r>
    </w:p>
    <w:p w14:paraId="214DD6D3" w14:textId="2EF5FFF2" w:rsidR="00AC0ADA" w:rsidRPr="003C2507" w:rsidRDefault="00AC0ADA" w:rsidP="00AC0ADA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Expand and improve social media presence</w:t>
      </w:r>
      <w:r w:rsidR="003C2507">
        <w:rPr>
          <w:rFonts w:ascii="Avenir" w:hAnsi="Avenir"/>
          <w:sz w:val="20"/>
          <w:szCs w:val="20"/>
        </w:rPr>
        <w:t xml:space="preserve"> </w:t>
      </w:r>
      <w:r w:rsidR="003C2507" w:rsidRPr="003C2507">
        <w:rPr>
          <w:rFonts w:ascii="Avenir" w:hAnsi="Avenir"/>
          <w:sz w:val="20"/>
          <w:szCs w:val="20"/>
        </w:rPr>
        <w:t>with Anchorage AEYC social media chair.</w:t>
      </w:r>
    </w:p>
    <w:p w14:paraId="5C1D644A" w14:textId="377364EC" w:rsidR="00AC0ADA" w:rsidRDefault="00AC0ADA" w:rsidP="003C2507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 xml:space="preserve">Adjust time and location of member events to encourage </w:t>
      </w:r>
      <w:r w:rsidR="003C2507" w:rsidRPr="006A2386">
        <w:rPr>
          <w:rFonts w:ascii="Avenir" w:hAnsi="Avenir"/>
          <w:sz w:val="20"/>
          <w:szCs w:val="20"/>
        </w:rPr>
        <w:t>participation</w:t>
      </w:r>
      <w:r w:rsidR="003C2507">
        <w:rPr>
          <w:rFonts w:ascii="Avenir" w:hAnsi="Avenir"/>
          <w:sz w:val="20"/>
          <w:szCs w:val="20"/>
        </w:rPr>
        <w:t>.</w:t>
      </w:r>
    </w:p>
    <w:p w14:paraId="04C40479" w14:textId="2EC3DF1E" w:rsidR="003C2507" w:rsidRPr="003C2507" w:rsidRDefault="003C2507" w:rsidP="003C2507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3C2507">
        <w:rPr>
          <w:rFonts w:ascii="Avenir" w:hAnsi="Avenir"/>
          <w:sz w:val="20"/>
          <w:szCs w:val="20"/>
        </w:rPr>
        <w:t>Host Membership Events by piggybacking off events/programs in the community.</w:t>
      </w:r>
    </w:p>
    <w:p w14:paraId="51567600" w14:textId="12B4F253" w:rsidR="003C2507" w:rsidRPr="003C2507" w:rsidRDefault="003C2507" w:rsidP="003C2507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3C2507">
        <w:rPr>
          <w:rFonts w:ascii="Avenir" w:hAnsi="Avenir"/>
          <w:sz w:val="20"/>
          <w:szCs w:val="20"/>
        </w:rPr>
        <w:t>thread (local R&amp;R)</w:t>
      </w:r>
    </w:p>
    <w:p w14:paraId="3A5D8D30" w14:textId="5AC7067F" w:rsidR="003C2507" w:rsidRPr="003C2507" w:rsidRDefault="003C2507" w:rsidP="003C2507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3C2507">
        <w:rPr>
          <w:rFonts w:ascii="Avenir" w:hAnsi="Avenir"/>
          <w:sz w:val="20"/>
          <w:szCs w:val="20"/>
        </w:rPr>
        <w:t>WIC</w:t>
      </w:r>
    </w:p>
    <w:p w14:paraId="205122C9" w14:textId="0BE3197F" w:rsidR="003C2507" w:rsidRPr="003C2507" w:rsidRDefault="003C2507" w:rsidP="003C2507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3C2507">
        <w:rPr>
          <w:rFonts w:ascii="Avenir" w:hAnsi="Avenir"/>
          <w:sz w:val="20"/>
          <w:szCs w:val="20"/>
        </w:rPr>
        <w:t>UAA</w:t>
      </w:r>
    </w:p>
    <w:p w14:paraId="2255D0EA" w14:textId="2F44DAF6" w:rsidR="003C2507" w:rsidRPr="003C2507" w:rsidRDefault="003C2507" w:rsidP="003C2507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3C2507">
        <w:rPr>
          <w:rFonts w:ascii="Avenir" w:hAnsi="Avenir"/>
          <w:sz w:val="20"/>
          <w:szCs w:val="20"/>
        </w:rPr>
        <w:t>Parenting with Providence</w:t>
      </w:r>
    </w:p>
    <w:p w14:paraId="7F90CF47" w14:textId="47BDCB8E" w:rsidR="003C2507" w:rsidRPr="003C2507" w:rsidRDefault="003C2507" w:rsidP="003C2507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3C2507">
        <w:rPr>
          <w:rFonts w:ascii="Avenir" w:hAnsi="Avenir"/>
          <w:sz w:val="20"/>
          <w:szCs w:val="20"/>
        </w:rPr>
        <w:t>OCS</w:t>
      </w:r>
    </w:p>
    <w:p w14:paraId="2DE3407C" w14:textId="1859C448" w:rsidR="00AC0ADA" w:rsidRPr="006A2386" w:rsidRDefault="00AC0ADA" w:rsidP="00AC0ADA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6A2386">
        <w:rPr>
          <w:rFonts w:ascii="Avenir" w:hAnsi="Avenir"/>
          <w:b/>
          <w:bCs/>
          <w:color w:val="538135" w:themeColor="accent6" w:themeShade="BF"/>
          <w:sz w:val="20"/>
          <w:szCs w:val="20"/>
        </w:rPr>
        <w:t>Membership Goals:  Retention Tactics</w:t>
      </w:r>
    </w:p>
    <w:p w14:paraId="10F79AEF" w14:textId="3551E5A1" w:rsidR="00615270" w:rsidRPr="006A2386" w:rsidRDefault="00023247" w:rsidP="00AC0ADA">
      <w:p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 xml:space="preserve">The following are the tactics we intend to implement </w:t>
      </w:r>
      <w:r w:rsidR="00615270" w:rsidRPr="006A2386">
        <w:rPr>
          <w:rFonts w:ascii="Avenir" w:hAnsi="Avenir"/>
          <w:sz w:val="20"/>
          <w:szCs w:val="20"/>
        </w:rPr>
        <w:t>to retain members:</w:t>
      </w:r>
    </w:p>
    <w:p w14:paraId="4942D8D3" w14:textId="4373648E" w:rsidR="00AC0ADA" w:rsidRPr="006A2386" w:rsidRDefault="00AC0ADA" w:rsidP="00AC0ADA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 xml:space="preserve">Create and/or enhance member spotlight or </w:t>
      </w:r>
      <w:proofErr w:type="gramStart"/>
      <w:r w:rsidRPr="006A2386">
        <w:rPr>
          <w:rFonts w:ascii="Avenir" w:hAnsi="Avenir"/>
          <w:sz w:val="20"/>
          <w:szCs w:val="20"/>
        </w:rPr>
        <w:t>recognition</w:t>
      </w:r>
      <w:proofErr w:type="gramEnd"/>
    </w:p>
    <w:p w14:paraId="690319E3" w14:textId="0D20E86D" w:rsidR="008A18DF" w:rsidRPr="006A2386" w:rsidRDefault="00AC0ADA" w:rsidP="00AC0ADA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 xml:space="preserve">Expand and improve member </w:t>
      </w:r>
      <w:proofErr w:type="gramStart"/>
      <w:r w:rsidRPr="006A2386">
        <w:rPr>
          <w:rFonts w:ascii="Avenir" w:hAnsi="Avenir"/>
          <w:sz w:val="20"/>
          <w:szCs w:val="20"/>
        </w:rPr>
        <w:t>communications</w:t>
      </w:r>
      <w:proofErr w:type="gramEnd"/>
    </w:p>
    <w:p w14:paraId="42814C94" w14:textId="23E831B7" w:rsidR="00023247" w:rsidRPr="006A2386" w:rsidRDefault="00023247" w:rsidP="00AC0ADA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New member welcome email</w:t>
      </w:r>
    </w:p>
    <w:p w14:paraId="77BBF877" w14:textId="05950C1E" w:rsidR="007F0BE5" w:rsidRDefault="00023247" w:rsidP="00837225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 xml:space="preserve">Develop a retention campaign for the “conference </w:t>
      </w:r>
      <w:proofErr w:type="gramStart"/>
      <w:r w:rsidRPr="006A2386">
        <w:rPr>
          <w:rFonts w:ascii="Avenir" w:hAnsi="Avenir"/>
          <w:sz w:val="20"/>
          <w:szCs w:val="20"/>
        </w:rPr>
        <w:t>bump”</w:t>
      </w:r>
      <w:proofErr w:type="gramEnd"/>
    </w:p>
    <w:p w14:paraId="41FE950B" w14:textId="4D174EFF" w:rsidR="007F0BE5" w:rsidRDefault="00F30A50" w:rsidP="00837225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Symposium – September 2023</w:t>
      </w:r>
    </w:p>
    <w:p w14:paraId="123E7983" w14:textId="43468EBE" w:rsidR="00F30A50" w:rsidRDefault="00F30A50" w:rsidP="00837225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Board Open House – Fall 2023</w:t>
      </w:r>
    </w:p>
    <w:p w14:paraId="5AB0712A" w14:textId="7495BEBF" w:rsidR="003C2507" w:rsidRDefault="00F30A50" w:rsidP="003C2507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Conference </w:t>
      </w:r>
      <w:r w:rsidR="003C2507">
        <w:rPr>
          <w:rFonts w:ascii="Avenir" w:hAnsi="Avenir"/>
          <w:sz w:val="20"/>
          <w:szCs w:val="20"/>
        </w:rPr>
        <w:t>–</w:t>
      </w:r>
      <w:r>
        <w:rPr>
          <w:rFonts w:ascii="Avenir" w:hAnsi="Avenir"/>
          <w:sz w:val="20"/>
          <w:szCs w:val="20"/>
        </w:rPr>
        <w:t xml:space="preserve"> 2024</w:t>
      </w:r>
    </w:p>
    <w:p w14:paraId="2FC389F1" w14:textId="69FC729D" w:rsidR="003C2507" w:rsidRDefault="003C2507" w:rsidP="003C2507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Create a member spotlight </w:t>
      </w:r>
      <w:proofErr w:type="gramStart"/>
      <w:r>
        <w:rPr>
          <w:rFonts w:ascii="Avenir" w:hAnsi="Avenir"/>
          <w:sz w:val="20"/>
          <w:szCs w:val="20"/>
        </w:rPr>
        <w:t>monthly</w:t>
      </w:r>
      <w:proofErr w:type="gramEnd"/>
      <w:r>
        <w:rPr>
          <w:rFonts w:ascii="Avenir" w:hAnsi="Avenir"/>
          <w:sz w:val="20"/>
          <w:szCs w:val="20"/>
        </w:rPr>
        <w:t xml:space="preserve"> </w:t>
      </w:r>
    </w:p>
    <w:p w14:paraId="14C5E181" w14:textId="41C5B936" w:rsidR="003C2507" w:rsidRDefault="003C2507" w:rsidP="003C2507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Social media</w:t>
      </w:r>
    </w:p>
    <w:p w14:paraId="042E5556" w14:textId="77777777" w:rsidR="003C2507" w:rsidRDefault="003C2507" w:rsidP="003C2507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Provide giveaways for members at </w:t>
      </w:r>
    </w:p>
    <w:p w14:paraId="27A5E1D8" w14:textId="77777777" w:rsidR="003C2507" w:rsidRDefault="003C2507" w:rsidP="003C2507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symposium, </w:t>
      </w:r>
    </w:p>
    <w:p w14:paraId="3086DB0E" w14:textId="77777777" w:rsidR="003C2507" w:rsidRDefault="003C2507" w:rsidP="003C2507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conferences, </w:t>
      </w:r>
    </w:p>
    <w:p w14:paraId="768514DF" w14:textId="14CDA6DB" w:rsidR="003C2507" w:rsidRPr="003C2507" w:rsidRDefault="003C2507" w:rsidP="003C2507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after recruitment for new members</w:t>
      </w:r>
    </w:p>
    <w:p w14:paraId="3BF861DB" w14:textId="0A66CAAF" w:rsidR="00AC0ADA" w:rsidRPr="006A2386" w:rsidRDefault="00AC0ADA" w:rsidP="00AC0ADA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6A2386">
        <w:rPr>
          <w:rFonts w:ascii="Avenir" w:hAnsi="Avenir"/>
          <w:b/>
          <w:bCs/>
          <w:color w:val="538135" w:themeColor="accent6" w:themeShade="BF"/>
          <w:sz w:val="20"/>
          <w:szCs w:val="20"/>
        </w:rPr>
        <w:t>Total Dollar Contributions by Volunteers</w:t>
      </w:r>
      <w:r w:rsidR="005D5808" w:rsidRPr="006A2386">
        <w:rPr>
          <w:rFonts w:ascii="Avenir" w:hAnsi="Avenir"/>
          <w:b/>
          <w:bCs/>
          <w:color w:val="538135" w:themeColor="accent6" w:themeShade="BF"/>
          <w:sz w:val="20"/>
          <w:szCs w:val="20"/>
        </w:rPr>
        <w:t xml:space="preserve"> – Estimated total staff/consultant/chair </w:t>
      </w:r>
      <w:proofErr w:type="gramStart"/>
      <w:r w:rsidR="005D5808" w:rsidRPr="006A2386">
        <w:rPr>
          <w:rFonts w:ascii="Avenir" w:hAnsi="Avenir"/>
          <w:b/>
          <w:bCs/>
          <w:color w:val="538135" w:themeColor="accent6" w:themeShade="BF"/>
          <w:sz w:val="20"/>
          <w:szCs w:val="20"/>
        </w:rPr>
        <w:t>Time</w:t>
      </w:r>
      <w:proofErr w:type="gramEnd"/>
    </w:p>
    <w:p w14:paraId="500E4AF0" w14:textId="75639F55" w:rsidR="00AC0ADA" w:rsidRPr="006A2386" w:rsidRDefault="00AC0ADA" w:rsidP="00AC0ADA">
      <w:p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Alaska cost of volunteer time is:  $30.30</w:t>
      </w:r>
    </w:p>
    <w:p w14:paraId="09E46A5B" w14:textId="43D4AFFE" w:rsidR="00023247" w:rsidRPr="006A2386" w:rsidRDefault="00023247" w:rsidP="00E16724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Each chair shall report their volunteer time at each monthly meeting.</w:t>
      </w:r>
    </w:p>
    <w:p w14:paraId="11ED8BC1" w14:textId="42BB3D2D" w:rsidR="00AC0ADA" w:rsidRPr="006A2386" w:rsidRDefault="00B61F35" w:rsidP="00AC0ADA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6A2386">
        <w:rPr>
          <w:rFonts w:ascii="Avenir" w:hAnsi="Avenir"/>
          <w:b/>
          <w:bCs/>
          <w:color w:val="538135" w:themeColor="accent6" w:themeShade="BF"/>
          <w:sz w:val="20"/>
          <w:szCs w:val="20"/>
        </w:rPr>
        <w:t>Top Challenge for Membership</w:t>
      </w:r>
    </w:p>
    <w:p w14:paraId="2426C83B" w14:textId="52147931" w:rsidR="00023247" w:rsidRPr="006A2386" w:rsidRDefault="00023247" w:rsidP="00023247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 xml:space="preserve">Communication – virtually, website, </w:t>
      </w:r>
      <w:proofErr w:type="gramStart"/>
      <w:r w:rsidRPr="006A2386">
        <w:rPr>
          <w:rFonts w:ascii="Avenir" w:hAnsi="Avenir"/>
          <w:sz w:val="20"/>
          <w:szCs w:val="20"/>
        </w:rPr>
        <w:t>Social</w:t>
      </w:r>
      <w:proofErr w:type="gramEnd"/>
      <w:r w:rsidR="007F0BE5">
        <w:rPr>
          <w:rFonts w:ascii="Avenir" w:hAnsi="Avenir"/>
          <w:sz w:val="20"/>
          <w:szCs w:val="20"/>
        </w:rPr>
        <w:t xml:space="preserve"> m</w:t>
      </w:r>
      <w:r w:rsidRPr="006A2386">
        <w:rPr>
          <w:rFonts w:ascii="Avenir" w:hAnsi="Avenir"/>
          <w:sz w:val="20"/>
          <w:szCs w:val="20"/>
        </w:rPr>
        <w:t>edia:  Facebook, Instagram, Twitter</w:t>
      </w:r>
    </w:p>
    <w:p w14:paraId="78606DAC" w14:textId="1EDC5028" w:rsidR="00B61F35" w:rsidRPr="006A2386" w:rsidRDefault="00B61F35" w:rsidP="00AC0ADA">
      <w:pPr>
        <w:rPr>
          <w:rFonts w:ascii="Avenir" w:hAnsi="Avenir"/>
          <w:b/>
          <w:bCs/>
          <w:color w:val="4472C4" w:themeColor="accent1"/>
          <w:sz w:val="28"/>
          <w:szCs w:val="28"/>
        </w:rPr>
      </w:pPr>
      <w:r w:rsidRPr="006A2386">
        <w:rPr>
          <w:rFonts w:ascii="Avenir" w:hAnsi="Avenir"/>
          <w:b/>
          <w:bCs/>
          <w:color w:val="4472C4" w:themeColor="accent1"/>
          <w:sz w:val="28"/>
          <w:szCs w:val="28"/>
          <w:shd w:val="clear" w:color="auto" w:fill="FFFFFF"/>
        </w:rPr>
        <w:lastRenderedPageBreak/>
        <w:t>Nominations &amp; Elections</w:t>
      </w:r>
    </w:p>
    <w:p w14:paraId="4E707EDD" w14:textId="55E98233" w:rsidR="00AC0ADA" w:rsidRPr="006A2386" w:rsidRDefault="00AC0ADA" w:rsidP="00AC0ADA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6A2386">
        <w:rPr>
          <w:rFonts w:ascii="Avenir" w:hAnsi="Avenir"/>
          <w:b/>
          <w:bCs/>
          <w:color w:val="538135" w:themeColor="accent6" w:themeShade="BF"/>
          <w:sz w:val="20"/>
          <w:szCs w:val="20"/>
        </w:rPr>
        <w:t>Goals Nominations</w:t>
      </w:r>
    </w:p>
    <w:p w14:paraId="503368D0" w14:textId="77777777" w:rsidR="00EA02F6" w:rsidRPr="006A2386" w:rsidRDefault="00AC0ADA" w:rsidP="00EA02F6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 xml:space="preserve">Expand outreach and </w:t>
      </w:r>
      <w:proofErr w:type="gramStart"/>
      <w:r w:rsidRPr="006A2386">
        <w:rPr>
          <w:rFonts w:ascii="Avenir" w:hAnsi="Avenir"/>
          <w:sz w:val="20"/>
          <w:szCs w:val="20"/>
        </w:rPr>
        <w:t>recruitment</w:t>
      </w:r>
      <w:proofErr w:type="gramEnd"/>
      <w:r w:rsidRPr="006A2386">
        <w:rPr>
          <w:rFonts w:ascii="Avenir" w:hAnsi="Avenir"/>
          <w:sz w:val="20"/>
          <w:szCs w:val="20"/>
        </w:rPr>
        <w:t xml:space="preserve"> </w:t>
      </w:r>
    </w:p>
    <w:p w14:paraId="7D00EE7E" w14:textId="5995F8F6" w:rsidR="00AC0ADA" w:rsidRPr="006A2386" w:rsidRDefault="00AC0ADA" w:rsidP="00EA02F6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 xml:space="preserve">Identify existing racial gaps in board </w:t>
      </w:r>
      <w:proofErr w:type="gramStart"/>
      <w:r w:rsidRPr="006A2386">
        <w:rPr>
          <w:rFonts w:ascii="Avenir" w:hAnsi="Avenir"/>
          <w:sz w:val="20"/>
          <w:szCs w:val="20"/>
        </w:rPr>
        <w:t>leadership</w:t>
      </w:r>
      <w:proofErr w:type="gramEnd"/>
    </w:p>
    <w:p w14:paraId="2E30411D" w14:textId="1D4D265A" w:rsidR="00AC0ADA" w:rsidRPr="006A2386" w:rsidRDefault="00AC0ADA" w:rsidP="00AC0ADA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Build relationships with organizations supporting communities of color, languages other than English, and LGBTQ</w:t>
      </w:r>
    </w:p>
    <w:p w14:paraId="6A0F6C68" w14:textId="1BE9E928" w:rsidR="002C7419" w:rsidRPr="006A2386" w:rsidRDefault="002C7419" w:rsidP="002C7419">
      <w:pPr>
        <w:ind w:left="360"/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6A2386">
        <w:rPr>
          <w:rFonts w:ascii="Avenir" w:hAnsi="Avenir"/>
          <w:b/>
          <w:bCs/>
          <w:color w:val="538135" w:themeColor="accent6" w:themeShade="BF"/>
          <w:sz w:val="20"/>
          <w:szCs w:val="20"/>
        </w:rPr>
        <w:t>Nomination Process:</w:t>
      </w:r>
      <w:r w:rsidR="00B61F35" w:rsidRPr="006A2386">
        <w:rPr>
          <w:rFonts w:ascii="Avenir" w:hAnsi="Avenir"/>
          <w:b/>
          <w:bCs/>
          <w:color w:val="538135" w:themeColor="accent6" w:themeShade="BF"/>
          <w:sz w:val="20"/>
          <w:szCs w:val="20"/>
        </w:rPr>
        <w:t xml:space="preserve">  Elements of your current process include:</w:t>
      </w:r>
    </w:p>
    <w:p w14:paraId="272829D9" w14:textId="295E2CB8" w:rsidR="002C7419" w:rsidRPr="006A2386" w:rsidRDefault="002C7419" w:rsidP="002C7419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Identify existing gaps in board leadership</w:t>
      </w:r>
      <w:r w:rsidR="00023247" w:rsidRPr="006A2386">
        <w:rPr>
          <w:rFonts w:ascii="Avenir" w:hAnsi="Avenir"/>
          <w:sz w:val="20"/>
          <w:szCs w:val="20"/>
        </w:rPr>
        <w:t xml:space="preserve"> – </w:t>
      </w:r>
      <w:proofErr w:type="gramStart"/>
      <w:r w:rsidR="00023247" w:rsidRPr="006A2386">
        <w:rPr>
          <w:rFonts w:ascii="Avenir" w:hAnsi="Avenir"/>
          <w:sz w:val="20"/>
          <w:szCs w:val="20"/>
        </w:rPr>
        <w:t>i.e.</w:t>
      </w:r>
      <w:proofErr w:type="gramEnd"/>
      <w:r w:rsidR="00023247" w:rsidRPr="006A2386">
        <w:rPr>
          <w:rFonts w:ascii="Avenir" w:hAnsi="Avenir"/>
          <w:sz w:val="20"/>
          <w:szCs w:val="20"/>
        </w:rPr>
        <w:t xml:space="preserve"> racial, demographic, geographic, etc.</w:t>
      </w:r>
    </w:p>
    <w:p w14:paraId="60583810" w14:textId="3BAD627B" w:rsidR="002C7419" w:rsidRPr="006A2386" w:rsidRDefault="002C7419" w:rsidP="002C7419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Board matrix current skills/expertise</w:t>
      </w:r>
    </w:p>
    <w:p w14:paraId="398C43D3" w14:textId="4976D696" w:rsidR="002C7419" w:rsidRDefault="002C7419" w:rsidP="002C7419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Informational sessions (</w:t>
      </w:r>
      <w:proofErr w:type="gramStart"/>
      <w:r w:rsidRPr="006A2386">
        <w:rPr>
          <w:rFonts w:ascii="Avenir" w:hAnsi="Avenir"/>
          <w:sz w:val="20"/>
          <w:szCs w:val="20"/>
        </w:rPr>
        <w:t>e.g.</w:t>
      </w:r>
      <w:proofErr w:type="gramEnd"/>
      <w:r w:rsidRPr="006A2386">
        <w:rPr>
          <w:rFonts w:ascii="Avenir" w:hAnsi="Avenir"/>
          <w:sz w:val="20"/>
          <w:szCs w:val="20"/>
        </w:rPr>
        <w:t xml:space="preserve"> conferences</w:t>
      </w:r>
      <w:r w:rsidR="00023247" w:rsidRPr="006A2386">
        <w:rPr>
          <w:rFonts w:ascii="Avenir" w:hAnsi="Avenir"/>
          <w:sz w:val="20"/>
          <w:szCs w:val="20"/>
        </w:rPr>
        <w:t>, ZOOM Question &amp; Answer</w:t>
      </w:r>
      <w:r w:rsidRPr="006A2386">
        <w:rPr>
          <w:rFonts w:ascii="Avenir" w:hAnsi="Avenir"/>
          <w:sz w:val="20"/>
          <w:szCs w:val="20"/>
        </w:rPr>
        <w:t>)</w:t>
      </w:r>
      <w:r w:rsidR="00023247" w:rsidRPr="006A2386">
        <w:rPr>
          <w:rFonts w:ascii="Avenir" w:hAnsi="Avenir"/>
          <w:sz w:val="20"/>
          <w:szCs w:val="20"/>
        </w:rPr>
        <w:t xml:space="preserve">  </w:t>
      </w:r>
    </w:p>
    <w:p w14:paraId="6F1324E9" w14:textId="1189C044" w:rsidR="003B6CFB" w:rsidRPr="006A2386" w:rsidRDefault="003B6CFB" w:rsidP="003B6CFB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Ballot will have 2 individuals per openings.  Individual not elected will become Appointed Members on the board (up to 5 individuals).  </w:t>
      </w:r>
    </w:p>
    <w:p w14:paraId="6660E759" w14:textId="77777777" w:rsidR="00FC3030" w:rsidRPr="006A2386" w:rsidRDefault="00FC3030" w:rsidP="008A18DF">
      <w:pPr>
        <w:rPr>
          <w:rFonts w:ascii="Avenir" w:eastAsia="Times New Roman" w:hAnsi="Avenir" w:cs="Times New Roman"/>
          <w:sz w:val="24"/>
          <w:szCs w:val="24"/>
        </w:rPr>
      </w:pPr>
    </w:p>
    <w:p w14:paraId="7818585A" w14:textId="70C8E75E" w:rsidR="008A18DF" w:rsidRPr="006A2386" w:rsidRDefault="008A18DF" w:rsidP="008A18DF">
      <w:pPr>
        <w:rPr>
          <w:rFonts w:ascii="Avenir" w:hAnsi="Avenir"/>
          <w:b/>
          <w:bCs/>
          <w:color w:val="4472C4" w:themeColor="accent1"/>
          <w:sz w:val="24"/>
          <w:szCs w:val="24"/>
        </w:rPr>
      </w:pPr>
      <w:r w:rsidRPr="006A2386">
        <w:rPr>
          <w:rFonts w:ascii="Avenir" w:hAnsi="Avenir"/>
          <w:b/>
          <w:bCs/>
          <w:color w:val="4472C4" w:themeColor="accent1"/>
          <w:sz w:val="24"/>
          <w:szCs w:val="24"/>
          <w:shd w:val="clear" w:color="auto" w:fill="FFFFFF"/>
        </w:rPr>
        <w:t>Nominations &amp; Elections continued</w:t>
      </w:r>
    </w:p>
    <w:p w14:paraId="0E74F589" w14:textId="1FE6020F" w:rsidR="002C7419" w:rsidRPr="006A2386" w:rsidRDefault="002C7419" w:rsidP="008A18DF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6A2386">
        <w:rPr>
          <w:rFonts w:ascii="Avenir" w:hAnsi="Avenir"/>
          <w:b/>
          <w:bCs/>
          <w:color w:val="538135" w:themeColor="accent6" w:themeShade="BF"/>
          <w:sz w:val="20"/>
          <w:szCs w:val="20"/>
        </w:rPr>
        <w:t>Orientation and Board Development Elements Include:</w:t>
      </w:r>
    </w:p>
    <w:p w14:paraId="55E9B877" w14:textId="6DDB6FD7" w:rsidR="002C7419" w:rsidRPr="006A2386" w:rsidRDefault="002C7419" w:rsidP="002C7419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Intentional transition for incoming/outgoing board members</w:t>
      </w:r>
    </w:p>
    <w:p w14:paraId="0AC18A18" w14:textId="722639F1" w:rsidR="002C7419" w:rsidRPr="006A2386" w:rsidRDefault="002C7419" w:rsidP="002C7419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Orientation session for new board members</w:t>
      </w:r>
    </w:p>
    <w:p w14:paraId="3F89D3CD" w14:textId="15A48628" w:rsidR="002C7419" w:rsidRPr="006A2386" w:rsidRDefault="002C7419" w:rsidP="002C7419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 xml:space="preserve">Assign </w:t>
      </w:r>
      <w:proofErr w:type="gramStart"/>
      <w:r w:rsidRPr="006A2386">
        <w:rPr>
          <w:rFonts w:ascii="Avenir" w:hAnsi="Avenir"/>
          <w:sz w:val="20"/>
          <w:szCs w:val="20"/>
        </w:rPr>
        <w:t>mentors</w:t>
      </w:r>
      <w:proofErr w:type="gramEnd"/>
    </w:p>
    <w:p w14:paraId="4D096DDA" w14:textId="5EFA3A7F" w:rsidR="002C7419" w:rsidRPr="006A2386" w:rsidRDefault="00F55A4B" w:rsidP="002C7419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6A2386">
        <w:rPr>
          <w:rFonts w:ascii="Avenir" w:hAnsi="Avenir"/>
          <w:b/>
          <w:bCs/>
          <w:color w:val="538135" w:themeColor="accent6" w:themeShade="BF"/>
          <w:sz w:val="20"/>
          <w:szCs w:val="20"/>
        </w:rPr>
        <w:t>Top Challenge for Nominations/Elections</w:t>
      </w:r>
    </w:p>
    <w:p w14:paraId="40A2FB18" w14:textId="45B944A7" w:rsidR="00F55A4B" w:rsidRPr="006A2386" w:rsidRDefault="00F55A4B" w:rsidP="002C7419">
      <w:p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Briefly list the most pressing challenge regarding your nominations/elections process for the coming year.</w:t>
      </w:r>
    </w:p>
    <w:p w14:paraId="6F8BA19F" w14:textId="6CE43268" w:rsidR="00FC3030" w:rsidRDefault="00FC3030" w:rsidP="003B6CFB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 xml:space="preserve">Communication – </w:t>
      </w:r>
      <w:proofErr w:type="gramStart"/>
      <w:r w:rsidRPr="006A2386">
        <w:rPr>
          <w:rFonts w:ascii="Avenir" w:hAnsi="Avenir"/>
          <w:sz w:val="20"/>
          <w:szCs w:val="20"/>
        </w:rPr>
        <w:t>i.e.</w:t>
      </w:r>
      <w:proofErr w:type="gramEnd"/>
      <w:r w:rsidRPr="006A2386">
        <w:rPr>
          <w:rFonts w:ascii="Avenir" w:hAnsi="Avenir"/>
          <w:sz w:val="20"/>
          <w:szCs w:val="20"/>
        </w:rPr>
        <w:t xml:space="preserve"> transitioning, </w:t>
      </w:r>
      <w:r w:rsidR="003B6CFB">
        <w:rPr>
          <w:rFonts w:ascii="Avenir" w:hAnsi="Avenir"/>
          <w:sz w:val="20"/>
          <w:szCs w:val="20"/>
        </w:rPr>
        <w:t>commitment, unclear expectations, job duties</w:t>
      </w:r>
      <w:r w:rsidRPr="006A2386">
        <w:rPr>
          <w:rFonts w:ascii="Avenir" w:hAnsi="Avenir"/>
          <w:sz w:val="20"/>
          <w:szCs w:val="20"/>
        </w:rPr>
        <w:t xml:space="preserve"> etc.</w:t>
      </w:r>
    </w:p>
    <w:p w14:paraId="096EC0BD" w14:textId="2FDE8B66" w:rsidR="003B6CFB" w:rsidRPr="006A2386" w:rsidRDefault="003B6CFB" w:rsidP="003B6CFB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If unable to attend meeting, board member will review ZOOM recording of board meeting and give feedback to President of the board.</w:t>
      </w:r>
    </w:p>
    <w:p w14:paraId="16689890" w14:textId="730AE32D" w:rsidR="00FC3030" w:rsidRPr="006A2386" w:rsidRDefault="00FC3030" w:rsidP="00FC3030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Work</w:t>
      </w:r>
      <w:r w:rsidR="00D56F6E" w:rsidRPr="006A2386">
        <w:rPr>
          <w:rFonts w:ascii="Avenir" w:hAnsi="Avenir"/>
          <w:sz w:val="20"/>
          <w:szCs w:val="20"/>
        </w:rPr>
        <w:t>/Life Balance</w:t>
      </w:r>
    </w:p>
    <w:p w14:paraId="03BA3029" w14:textId="5AC2FFF2" w:rsidR="00D56F6E" w:rsidRPr="006A2386" w:rsidRDefault="00D56F6E" w:rsidP="00D56F6E">
      <w:pPr>
        <w:pStyle w:val="ListParagraph"/>
        <w:numPr>
          <w:ilvl w:val="1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Covid-19</w:t>
      </w:r>
    </w:p>
    <w:p w14:paraId="05E1C062" w14:textId="4EF6BB12" w:rsidR="00D56F6E" w:rsidRPr="006A2386" w:rsidRDefault="00D56F6E" w:rsidP="00D56F6E">
      <w:pPr>
        <w:pStyle w:val="ListParagraph"/>
        <w:numPr>
          <w:ilvl w:val="1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Bu</w:t>
      </w:r>
      <w:r w:rsidR="003B6CFB">
        <w:rPr>
          <w:rFonts w:ascii="Avenir" w:hAnsi="Avenir"/>
          <w:sz w:val="20"/>
          <w:szCs w:val="20"/>
        </w:rPr>
        <w:t>sy lives</w:t>
      </w:r>
    </w:p>
    <w:p w14:paraId="0EFDEF93" w14:textId="5ED24A73" w:rsidR="00D56F6E" w:rsidRPr="006A2386" w:rsidRDefault="00D56F6E" w:rsidP="00D56F6E">
      <w:pPr>
        <w:pStyle w:val="ListParagraph"/>
        <w:numPr>
          <w:ilvl w:val="1"/>
          <w:numId w:val="1"/>
        </w:numPr>
        <w:rPr>
          <w:rFonts w:ascii="Avenir" w:hAnsi="Avenir"/>
          <w:sz w:val="20"/>
          <w:szCs w:val="20"/>
        </w:rPr>
      </w:pPr>
      <w:r w:rsidRPr="006A2386">
        <w:rPr>
          <w:rFonts w:ascii="Avenir" w:hAnsi="Avenir"/>
          <w:sz w:val="20"/>
          <w:szCs w:val="20"/>
        </w:rPr>
        <w:t>Stressful times</w:t>
      </w:r>
    </w:p>
    <w:p w14:paraId="1670D9C0" w14:textId="77777777" w:rsidR="008F7912" w:rsidRDefault="008F7912" w:rsidP="002C7419">
      <w:pPr>
        <w:rPr>
          <w:rFonts w:ascii="Avenir" w:hAnsi="Avenir"/>
          <w:b/>
          <w:bCs/>
          <w:color w:val="4472C4" w:themeColor="accent1"/>
          <w:sz w:val="28"/>
          <w:szCs w:val="28"/>
        </w:rPr>
      </w:pPr>
    </w:p>
    <w:p w14:paraId="7AC00CA4" w14:textId="77777777" w:rsidR="008F7912" w:rsidRDefault="008F7912" w:rsidP="002C7419">
      <w:pPr>
        <w:rPr>
          <w:rFonts w:ascii="Avenir" w:hAnsi="Avenir"/>
          <w:b/>
          <w:bCs/>
          <w:color w:val="4472C4" w:themeColor="accent1"/>
          <w:sz w:val="28"/>
          <w:szCs w:val="28"/>
        </w:rPr>
      </w:pPr>
    </w:p>
    <w:p w14:paraId="66E1B372" w14:textId="4D2E3F08" w:rsidR="00F55A4B" w:rsidRPr="006A2386" w:rsidRDefault="00F55A4B" w:rsidP="002C7419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6A2386">
        <w:rPr>
          <w:rFonts w:ascii="Avenir" w:hAnsi="Avenir"/>
          <w:b/>
          <w:bCs/>
          <w:color w:val="4472C4" w:themeColor="accent1"/>
          <w:sz w:val="28"/>
          <w:szCs w:val="28"/>
        </w:rPr>
        <w:lastRenderedPageBreak/>
        <w:t>EMERGING LEADERS</w:t>
      </w:r>
      <w:r w:rsidRPr="006A2386">
        <w:rPr>
          <w:rFonts w:ascii="Avenir" w:hAnsi="Avenir"/>
          <w:b/>
          <w:bCs/>
          <w:sz w:val="28"/>
          <w:szCs w:val="28"/>
        </w:rPr>
        <w:br/>
      </w:r>
    </w:p>
    <w:p w14:paraId="1D052434" w14:textId="1CF9495C" w:rsidR="002C7419" w:rsidRPr="00A50775" w:rsidRDefault="002C7419" w:rsidP="002C7419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A50775">
        <w:rPr>
          <w:rFonts w:ascii="Avenir" w:hAnsi="Avenir"/>
          <w:b/>
          <w:bCs/>
          <w:color w:val="538135" w:themeColor="accent6" w:themeShade="BF"/>
          <w:sz w:val="20"/>
          <w:szCs w:val="20"/>
        </w:rPr>
        <w:t>Goals for Emerging Leaders</w:t>
      </w:r>
    </w:p>
    <w:p w14:paraId="77719C8D" w14:textId="73C022E4" w:rsidR="002C7419" w:rsidRPr="00A50775" w:rsidRDefault="002C7419" w:rsidP="002C7419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Leadership Institute</w:t>
      </w:r>
    </w:p>
    <w:p w14:paraId="20A849C7" w14:textId="0ECB33CA" w:rsidR="002C7419" w:rsidRPr="00A50775" w:rsidRDefault="002C7419" w:rsidP="002C7419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Conference session(s) on leadership</w:t>
      </w:r>
    </w:p>
    <w:p w14:paraId="5A666BFA" w14:textId="6E651C3C" w:rsidR="002C7419" w:rsidRPr="00A50775" w:rsidRDefault="002C7419" w:rsidP="00837225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 xml:space="preserve">Other:  </w:t>
      </w:r>
      <w:r w:rsidR="003B6CFB" w:rsidRPr="00A50775">
        <w:rPr>
          <w:rFonts w:ascii="Avenir" w:hAnsi="Avenir"/>
          <w:sz w:val="20"/>
          <w:szCs w:val="20"/>
        </w:rPr>
        <w:t>Support each other on board.</w:t>
      </w:r>
    </w:p>
    <w:p w14:paraId="37F91339" w14:textId="3DE076FC" w:rsidR="003B6CFB" w:rsidRPr="00A50775" w:rsidRDefault="003B6CFB" w:rsidP="00837225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 xml:space="preserve">Past board members will mentor new board members in their past </w:t>
      </w:r>
      <w:proofErr w:type="gramStart"/>
      <w:r w:rsidRPr="00A50775">
        <w:rPr>
          <w:rFonts w:ascii="Avenir" w:hAnsi="Avenir"/>
          <w:sz w:val="20"/>
          <w:szCs w:val="20"/>
        </w:rPr>
        <w:t>position</w:t>
      </w:r>
      <w:proofErr w:type="gramEnd"/>
    </w:p>
    <w:p w14:paraId="37593899" w14:textId="53C444A6" w:rsidR="002C7419" w:rsidRPr="00A50775" w:rsidRDefault="002C7419" w:rsidP="002C7419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A50775">
        <w:rPr>
          <w:rFonts w:ascii="Avenir" w:hAnsi="Avenir"/>
          <w:b/>
          <w:bCs/>
          <w:color w:val="538135" w:themeColor="accent6" w:themeShade="BF"/>
          <w:sz w:val="20"/>
          <w:szCs w:val="20"/>
        </w:rPr>
        <w:t>Top Challenge for Emerging Leaders:</w:t>
      </w:r>
    </w:p>
    <w:p w14:paraId="58F0E03D" w14:textId="77777777" w:rsidR="00D56F6E" w:rsidRPr="00A50775" w:rsidRDefault="00D56F6E" w:rsidP="00D56F6E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 xml:space="preserve">Communication </w:t>
      </w:r>
    </w:p>
    <w:p w14:paraId="2B8A6FF2" w14:textId="19EE8CE3" w:rsidR="00D56F6E" w:rsidRPr="00A50775" w:rsidRDefault="00D56F6E" w:rsidP="00D56F6E">
      <w:pPr>
        <w:pStyle w:val="ListParagraph"/>
        <w:numPr>
          <w:ilvl w:val="1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Time &amp; resources available to new leadership</w:t>
      </w:r>
    </w:p>
    <w:p w14:paraId="6F9FB249" w14:textId="4CB111B0" w:rsidR="00D56F6E" w:rsidRPr="00A50775" w:rsidRDefault="00D56F6E" w:rsidP="00D56F6E">
      <w:pPr>
        <w:pStyle w:val="ListParagraph"/>
        <w:numPr>
          <w:ilvl w:val="1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 xml:space="preserve">Leaders understanding role of </w:t>
      </w:r>
      <w:proofErr w:type="gramStart"/>
      <w:r w:rsidRPr="00A50775">
        <w:rPr>
          <w:rFonts w:ascii="Avenir" w:hAnsi="Avenir"/>
          <w:sz w:val="20"/>
          <w:szCs w:val="20"/>
        </w:rPr>
        <w:t>position</w:t>
      </w:r>
      <w:proofErr w:type="gramEnd"/>
    </w:p>
    <w:p w14:paraId="40005C70" w14:textId="0B0990AB" w:rsidR="00D56F6E" w:rsidRPr="00A50775" w:rsidRDefault="00D56F6E" w:rsidP="00D56F6E">
      <w:pPr>
        <w:pStyle w:val="ListParagraph"/>
        <w:numPr>
          <w:ilvl w:val="1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Recruiting new pipeline of leaders for affiliate to be successful</w:t>
      </w:r>
    </w:p>
    <w:p w14:paraId="08FFA45A" w14:textId="360B6F7B" w:rsidR="00D56F6E" w:rsidRPr="00A50775" w:rsidRDefault="00D56F6E" w:rsidP="00D56F6E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Strategies:</w:t>
      </w:r>
    </w:p>
    <w:p w14:paraId="6FC0A231" w14:textId="1310A1D1" w:rsidR="00D56F6E" w:rsidRPr="00A50775" w:rsidRDefault="00D56F6E" w:rsidP="00D56F6E">
      <w:pPr>
        <w:pStyle w:val="ListParagraph"/>
        <w:numPr>
          <w:ilvl w:val="1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 xml:space="preserve">Every board member seeks new board </w:t>
      </w:r>
      <w:proofErr w:type="gramStart"/>
      <w:r w:rsidRPr="00A50775">
        <w:rPr>
          <w:rFonts w:ascii="Avenir" w:hAnsi="Avenir"/>
          <w:sz w:val="20"/>
          <w:szCs w:val="20"/>
        </w:rPr>
        <w:t>members</w:t>
      </w:r>
      <w:proofErr w:type="gramEnd"/>
    </w:p>
    <w:p w14:paraId="001C900B" w14:textId="260FFB97" w:rsidR="00D56F6E" w:rsidRPr="00A50775" w:rsidRDefault="00D56F6E" w:rsidP="00D56F6E">
      <w:pPr>
        <w:pStyle w:val="ListParagraph"/>
        <w:numPr>
          <w:ilvl w:val="1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Bring new individuals willing to serve on volunteer committees/</w:t>
      </w:r>
      <w:proofErr w:type="gramStart"/>
      <w:r w:rsidRPr="00A50775">
        <w:rPr>
          <w:rFonts w:ascii="Avenir" w:hAnsi="Avenir"/>
          <w:sz w:val="20"/>
          <w:szCs w:val="20"/>
        </w:rPr>
        <w:t>board</w:t>
      </w:r>
      <w:proofErr w:type="gramEnd"/>
    </w:p>
    <w:p w14:paraId="4E339D55" w14:textId="31B512F9" w:rsidR="00D56F6E" w:rsidRPr="00A50775" w:rsidRDefault="00D56F6E" w:rsidP="00D56F6E">
      <w:pPr>
        <w:pStyle w:val="ListParagraph"/>
        <w:numPr>
          <w:ilvl w:val="1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 xml:space="preserve">Question &amp; Answer ZOOM session for interested new </w:t>
      </w:r>
      <w:proofErr w:type="gramStart"/>
      <w:r w:rsidRPr="00A50775">
        <w:rPr>
          <w:rFonts w:ascii="Avenir" w:hAnsi="Avenir"/>
          <w:sz w:val="20"/>
          <w:szCs w:val="20"/>
        </w:rPr>
        <w:t>leader</w:t>
      </w:r>
      <w:r w:rsidR="00837225" w:rsidRPr="00A50775">
        <w:rPr>
          <w:rFonts w:ascii="Avenir" w:hAnsi="Avenir"/>
          <w:sz w:val="20"/>
          <w:szCs w:val="20"/>
        </w:rPr>
        <w:t>’</w:t>
      </w:r>
      <w:r w:rsidRPr="00A50775">
        <w:rPr>
          <w:rFonts w:ascii="Avenir" w:hAnsi="Avenir"/>
          <w:sz w:val="20"/>
          <w:szCs w:val="20"/>
        </w:rPr>
        <w:t>s</w:t>
      </w:r>
      <w:proofErr w:type="gramEnd"/>
    </w:p>
    <w:p w14:paraId="5510832E" w14:textId="263EA431" w:rsidR="003B6CFB" w:rsidRPr="00A50775" w:rsidRDefault="003B6CFB" w:rsidP="003B6CFB">
      <w:pPr>
        <w:rPr>
          <w:rFonts w:ascii="Avenir" w:hAnsi="Avenir"/>
          <w:sz w:val="20"/>
          <w:szCs w:val="20"/>
        </w:rPr>
      </w:pPr>
    </w:p>
    <w:p w14:paraId="4C2DAAAA" w14:textId="3C88DC5E" w:rsidR="003B6CFB" w:rsidRPr="00A50775" w:rsidRDefault="003B6CFB" w:rsidP="003B6CFB">
      <w:p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Board will develop:</w:t>
      </w:r>
    </w:p>
    <w:p w14:paraId="697AE354" w14:textId="5D840D35" w:rsidR="003B6CFB" w:rsidRPr="00A50775" w:rsidRDefault="003B6CFB" w:rsidP="003B6CFB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Policies and Procedures for Liaisons on board</w:t>
      </w:r>
    </w:p>
    <w:p w14:paraId="2DFB8931" w14:textId="24DED8CA" w:rsidR="003B6CFB" w:rsidRPr="00A50775" w:rsidRDefault="003B6CFB" w:rsidP="003B6CFB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Job Descriptions for Liaisons on board</w:t>
      </w:r>
    </w:p>
    <w:p w14:paraId="7D7213F2" w14:textId="77777777" w:rsidR="003B6CFB" w:rsidRPr="003B6CFB" w:rsidRDefault="003B6CFB" w:rsidP="003B6CFB">
      <w:pPr>
        <w:rPr>
          <w:rFonts w:ascii="Avenir" w:hAnsi="Avenir"/>
        </w:rPr>
      </w:pPr>
    </w:p>
    <w:p w14:paraId="4A49CB9C" w14:textId="0C14EFEC" w:rsidR="002C7419" w:rsidRPr="006A2386" w:rsidRDefault="002C7419" w:rsidP="002C7419">
      <w:pPr>
        <w:pStyle w:val="ListParagraph"/>
        <w:rPr>
          <w:rFonts w:ascii="Avenir" w:hAnsi="Avenir"/>
        </w:rPr>
      </w:pPr>
    </w:p>
    <w:p w14:paraId="4CB64AD7" w14:textId="77777777" w:rsidR="008A18DF" w:rsidRPr="006A2386" w:rsidRDefault="008A18DF" w:rsidP="002C7419">
      <w:pPr>
        <w:rPr>
          <w:rFonts w:ascii="Avenir" w:hAnsi="Avenir"/>
          <w:b/>
          <w:bCs/>
          <w:color w:val="4472C4" w:themeColor="accent1"/>
          <w:sz w:val="28"/>
          <w:szCs w:val="28"/>
        </w:rPr>
      </w:pPr>
    </w:p>
    <w:p w14:paraId="316AF5FE" w14:textId="77777777" w:rsidR="008A18DF" w:rsidRPr="006A2386" w:rsidRDefault="008A18DF" w:rsidP="002C7419">
      <w:pPr>
        <w:rPr>
          <w:rFonts w:ascii="Avenir" w:hAnsi="Avenir"/>
          <w:b/>
          <w:bCs/>
          <w:color w:val="4472C4" w:themeColor="accent1"/>
          <w:sz w:val="28"/>
          <w:szCs w:val="28"/>
        </w:rPr>
      </w:pPr>
    </w:p>
    <w:p w14:paraId="45B82329" w14:textId="77777777" w:rsidR="006A2386" w:rsidRPr="006A2386" w:rsidRDefault="006A2386" w:rsidP="002C7419">
      <w:pPr>
        <w:rPr>
          <w:rFonts w:ascii="Avenir" w:hAnsi="Avenir"/>
          <w:b/>
          <w:bCs/>
          <w:color w:val="4472C4" w:themeColor="accent1"/>
          <w:sz w:val="28"/>
          <w:szCs w:val="28"/>
        </w:rPr>
      </w:pPr>
    </w:p>
    <w:p w14:paraId="40D4AC4E" w14:textId="77777777" w:rsidR="00837225" w:rsidRDefault="00837225" w:rsidP="002C7419">
      <w:pPr>
        <w:rPr>
          <w:rFonts w:ascii="Avenir" w:hAnsi="Avenir"/>
          <w:b/>
          <w:bCs/>
          <w:color w:val="4472C4" w:themeColor="accent1"/>
          <w:sz w:val="28"/>
          <w:szCs w:val="28"/>
        </w:rPr>
      </w:pPr>
    </w:p>
    <w:p w14:paraId="559BDC14" w14:textId="77777777" w:rsidR="00837225" w:rsidRDefault="00837225" w:rsidP="002C7419">
      <w:pPr>
        <w:rPr>
          <w:rFonts w:ascii="Avenir" w:hAnsi="Avenir"/>
          <w:b/>
          <w:bCs/>
          <w:color w:val="4472C4" w:themeColor="accent1"/>
          <w:sz w:val="28"/>
          <w:szCs w:val="28"/>
        </w:rPr>
      </w:pPr>
    </w:p>
    <w:p w14:paraId="1A44F8D1" w14:textId="39E3074D" w:rsidR="002C7419" w:rsidRPr="006A2386" w:rsidRDefault="002C7419" w:rsidP="002C7419">
      <w:pPr>
        <w:rPr>
          <w:rFonts w:ascii="Avenir" w:hAnsi="Avenir"/>
          <w:b/>
          <w:bCs/>
          <w:color w:val="4472C4" w:themeColor="accent1"/>
          <w:sz w:val="28"/>
          <w:szCs w:val="28"/>
        </w:rPr>
      </w:pPr>
      <w:r w:rsidRPr="006A2386">
        <w:rPr>
          <w:rFonts w:ascii="Avenir" w:hAnsi="Avenir"/>
          <w:b/>
          <w:bCs/>
          <w:color w:val="4472C4" w:themeColor="accent1"/>
          <w:sz w:val="28"/>
          <w:szCs w:val="28"/>
        </w:rPr>
        <w:t xml:space="preserve">Diversity, Equity, Inclusion &amp; Belonging </w:t>
      </w:r>
      <w:r w:rsidR="004361C4" w:rsidRPr="006A2386">
        <w:rPr>
          <w:rFonts w:ascii="Avenir" w:hAnsi="Avenir"/>
          <w:b/>
          <w:bCs/>
          <w:color w:val="4472C4" w:themeColor="accent1"/>
          <w:sz w:val="28"/>
          <w:szCs w:val="28"/>
        </w:rPr>
        <w:t xml:space="preserve">(DEIB) </w:t>
      </w:r>
      <w:r w:rsidRPr="006A2386">
        <w:rPr>
          <w:rFonts w:ascii="Avenir" w:hAnsi="Avenir"/>
          <w:b/>
          <w:bCs/>
          <w:color w:val="4472C4" w:themeColor="accent1"/>
          <w:sz w:val="28"/>
          <w:szCs w:val="28"/>
        </w:rPr>
        <w:t>(formerly HPIO)</w:t>
      </w:r>
    </w:p>
    <w:p w14:paraId="7F7470D6" w14:textId="3119B283" w:rsidR="002C7419" w:rsidRPr="006A2386" w:rsidRDefault="002C7419" w:rsidP="002C7419">
      <w:pPr>
        <w:pStyle w:val="ListParagraph"/>
        <w:rPr>
          <w:rFonts w:ascii="Avenir" w:hAnsi="Avenir"/>
        </w:rPr>
      </w:pPr>
    </w:p>
    <w:p w14:paraId="41E20D4D" w14:textId="0171E898" w:rsidR="002C7419" w:rsidRDefault="002C7419" w:rsidP="002C7419">
      <w:pPr>
        <w:rPr>
          <w:rFonts w:ascii="Avenir" w:hAnsi="Avenir"/>
          <w:b/>
          <w:bCs/>
          <w:color w:val="538135" w:themeColor="accent6" w:themeShade="BF"/>
        </w:rPr>
      </w:pPr>
      <w:r w:rsidRPr="003B6CFB">
        <w:rPr>
          <w:rFonts w:ascii="Avenir" w:hAnsi="Avenir"/>
          <w:b/>
          <w:bCs/>
          <w:color w:val="538135" w:themeColor="accent6" w:themeShade="BF"/>
        </w:rPr>
        <w:t>Goals for DEIB</w:t>
      </w:r>
    </w:p>
    <w:p w14:paraId="09F4CE3D" w14:textId="61DAE2AA" w:rsidR="003B6CFB" w:rsidRPr="00A50775" w:rsidRDefault="003B6CFB" w:rsidP="003B6CFB">
      <w:p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  <w:u w:val="single"/>
        </w:rPr>
        <w:t>Check with Christina E. who is participating in NAEYC’s DEIB ZOOM meetings and see is she has suggestions for additional goals</w:t>
      </w:r>
      <w:r w:rsidRPr="00A50775">
        <w:rPr>
          <w:rFonts w:ascii="Avenir" w:hAnsi="Avenir"/>
          <w:sz w:val="20"/>
          <w:szCs w:val="20"/>
        </w:rPr>
        <w:t>.</w:t>
      </w:r>
    </w:p>
    <w:p w14:paraId="5955108A" w14:textId="4D117F0D" w:rsidR="002C7419" w:rsidRPr="00A50775" w:rsidRDefault="002C7419" w:rsidP="008D2A49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Conduct DEIB Assessment</w:t>
      </w:r>
      <w:r w:rsidR="008D2A49" w:rsidRPr="00A50775">
        <w:rPr>
          <w:rFonts w:ascii="Avenir" w:hAnsi="Avenir"/>
          <w:sz w:val="20"/>
          <w:szCs w:val="20"/>
        </w:rPr>
        <w:t xml:space="preserve"> </w:t>
      </w:r>
    </w:p>
    <w:p w14:paraId="3343E1ED" w14:textId="0F1B5C6C" w:rsidR="008D2A49" w:rsidRPr="00A50775" w:rsidRDefault="008D2A49" w:rsidP="008D2A49">
      <w:pPr>
        <w:pStyle w:val="ListParagraph"/>
        <w:numPr>
          <w:ilvl w:val="1"/>
          <w:numId w:val="1"/>
        </w:numPr>
        <w:shd w:val="clear" w:color="auto" w:fill="FFF2CC" w:themeFill="accent4" w:themeFillTint="33"/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 xml:space="preserve">Needs to be updated and then emailed out to </w:t>
      </w:r>
      <w:proofErr w:type="gramStart"/>
      <w:r w:rsidRPr="00A50775">
        <w:rPr>
          <w:rFonts w:ascii="Avenir" w:hAnsi="Avenir"/>
          <w:sz w:val="20"/>
          <w:szCs w:val="20"/>
        </w:rPr>
        <w:t>board</w:t>
      </w:r>
      <w:proofErr w:type="gramEnd"/>
    </w:p>
    <w:p w14:paraId="6D72CDDE" w14:textId="591E23E7" w:rsidR="002C7419" w:rsidRPr="00A50775" w:rsidRDefault="006E2A68" w:rsidP="002C7419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Conference sessions featuring equity/</w:t>
      </w:r>
      <w:proofErr w:type="gramStart"/>
      <w:r w:rsidRPr="00A50775">
        <w:rPr>
          <w:rFonts w:ascii="Avenir" w:hAnsi="Avenir"/>
          <w:sz w:val="20"/>
          <w:szCs w:val="20"/>
        </w:rPr>
        <w:t>diversity</w:t>
      </w:r>
      <w:proofErr w:type="gramEnd"/>
    </w:p>
    <w:p w14:paraId="10F8D113" w14:textId="5F5C718C" w:rsidR="006E2A68" w:rsidRPr="00A50775" w:rsidRDefault="006E2A68" w:rsidP="006E2A68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Equity/diversity training for board members</w:t>
      </w:r>
    </w:p>
    <w:p w14:paraId="4051397F" w14:textId="2698C117" w:rsidR="00A86D7A" w:rsidRPr="00A50775" w:rsidRDefault="00A86D7A" w:rsidP="00A86D7A">
      <w:pPr>
        <w:rPr>
          <w:rFonts w:ascii="Avenir" w:hAnsi="Avenir"/>
          <w:sz w:val="20"/>
          <w:szCs w:val="20"/>
        </w:rPr>
      </w:pPr>
    </w:p>
    <w:p w14:paraId="4D34459A" w14:textId="6BBA692C" w:rsidR="00A86D7A" w:rsidRPr="00A50775" w:rsidRDefault="00A86D7A" w:rsidP="00A86D7A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A50775">
        <w:rPr>
          <w:rFonts w:ascii="Avenir" w:hAnsi="Avenir"/>
          <w:b/>
          <w:bCs/>
          <w:color w:val="538135" w:themeColor="accent6" w:themeShade="BF"/>
          <w:sz w:val="20"/>
          <w:szCs w:val="20"/>
        </w:rPr>
        <w:t>Integrated planning and implementation</w:t>
      </w:r>
    </w:p>
    <w:p w14:paraId="6961BEAF" w14:textId="207A3A13" w:rsidR="00A86D7A" w:rsidRPr="00A50775" w:rsidRDefault="00A86D7A" w:rsidP="00A86D7A">
      <w:p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Tell how your committees (membership, nominations/elections, emerging leaders, DEIB) integrate their goals and strategies through collaboration and/or join planning to ensure the advancement of diversity, equity, inclusion and belonging.</w:t>
      </w:r>
    </w:p>
    <w:p w14:paraId="61D19282" w14:textId="7A7C9E85" w:rsidR="006E2A68" w:rsidRPr="00A50775" w:rsidRDefault="006E2A68" w:rsidP="006E2A68">
      <w:pPr>
        <w:rPr>
          <w:rFonts w:ascii="Avenir" w:hAnsi="Avenir"/>
          <w:sz w:val="20"/>
          <w:szCs w:val="20"/>
        </w:rPr>
      </w:pPr>
    </w:p>
    <w:p w14:paraId="15FD9B4E" w14:textId="673104F9" w:rsidR="006E2A68" w:rsidRPr="00A50775" w:rsidRDefault="006E2A68" w:rsidP="006E2A68">
      <w:pPr>
        <w:rPr>
          <w:rFonts w:ascii="Avenir" w:hAnsi="Avenir"/>
          <w:b/>
          <w:bCs/>
          <w:color w:val="538135" w:themeColor="accent6" w:themeShade="BF"/>
          <w:sz w:val="20"/>
          <w:szCs w:val="20"/>
        </w:rPr>
      </w:pPr>
      <w:r w:rsidRPr="00A50775">
        <w:rPr>
          <w:rFonts w:ascii="Avenir" w:hAnsi="Avenir"/>
          <w:b/>
          <w:bCs/>
          <w:color w:val="538135" w:themeColor="accent6" w:themeShade="BF"/>
          <w:sz w:val="20"/>
          <w:szCs w:val="20"/>
        </w:rPr>
        <w:t>Top Concern/Challenge for DEIB</w:t>
      </w:r>
    </w:p>
    <w:p w14:paraId="5E98BEE3" w14:textId="7BE64D29" w:rsidR="006E2A68" w:rsidRPr="00A50775" w:rsidRDefault="006A2386" w:rsidP="006E2A68">
      <w:p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Our</w:t>
      </w:r>
      <w:r w:rsidR="006E2A68" w:rsidRPr="00A50775">
        <w:rPr>
          <w:rFonts w:ascii="Avenir" w:hAnsi="Avenir"/>
          <w:sz w:val="20"/>
          <w:szCs w:val="20"/>
        </w:rPr>
        <w:t xml:space="preserve"> most pressing concern or challenge regarding </w:t>
      </w:r>
      <w:r w:rsidRPr="00A50775">
        <w:rPr>
          <w:rFonts w:ascii="Avenir" w:hAnsi="Avenir"/>
          <w:sz w:val="20"/>
          <w:szCs w:val="20"/>
        </w:rPr>
        <w:t>our</w:t>
      </w:r>
      <w:r w:rsidR="006E2A68" w:rsidRPr="00A50775">
        <w:rPr>
          <w:rFonts w:ascii="Avenir" w:hAnsi="Avenir"/>
          <w:sz w:val="20"/>
          <w:szCs w:val="20"/>
        </w:rPr>
        <w:t xml:space="preserve"> DEIB plan for the coming year.  </w:t>
      </w:r>
    </w:p>
    <w:p w14:paraId="4D2B1C73" w14:textId="12E1C42F" w:rsidR="006A2386" w:rsidRPr="00A50775" w:rsidRDefault="006A2386" w:rsidP="006A2386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Recruitment</w:t>
      </w:r>
    </w:p>
    <w:p w14:paraId="7A300667" w14:textId="4EAF91C8" w:rsidR="006A2386" w:rsidRPr="00A50775" w:rsidRDefault="006A2386" w:rsidP="006A2386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Work/Life Balance</w:t>
      </w:r>
    </w:p>
    <w:p w14:paraId="40787694" w14:textId="7C3FC256" w:rsidR="006A2386" w:rsidRPr="00A50775" w:rsidRDefault="006A2386" w:rsidP="006A2386">
      <w:pPr>
        <w:pStyle w:val="ListParagraph"/>
        <w:numPr>
          <w:ilvl w:val="1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Stress with more responsibilities</w:t>
      </w:r>
    </w:p>
    <w:p w14:paraId="1A9299EC" w14:textId="51B2AD4F" w:rsidR="006A2386" w:rsidRPr="00A50775" w:rsidRDefault="006A2386" w:rsidP="006A2386">
      <w:pPr>
        <w:pStyle w:val="ListParagraph"/>
        <w:numPr>
          <w:ilvl w:val="0"/>
          <w:numId w:val="1"/>
        </w:numPr>
        <w:rPr>
          <w:rFonts w:ascii="Avenir" w:hAnsi="Avenir"/>
          <w:sz w:val="20"/>
          <w:szCs w:val="20"/>
        </w:rPr>
      </w:pPr>
      <w:r w:rsidRPr="00A50775">
        <w:rPr>
          <w:rFonts w:ascii="Avenir" w:hAnsi="Avenir"/>
          <w:sz w:val="20"/>
          <w:szCs w:val="20"/>
        </w:rPr>
        <w:t>Communication</w:t>
      </w:r>
    </w:p>
    <w:p w14:paraId="2F901019" w14:textId="44C64AA6" w:rsidR="00872A4A" w:rsidRPr="008F7912" w:rsidRDefault="00872A4A" w:rsidP="006E2A68">
      <w:pPr>
        <w:rPr>
          <w:rFonts w:ascii="Avenir" w:hAnsi="Avenir"/>
          <w:sz w:val="20"/>
          <w:szCs w:val="20"/>
        </w:rPr>
      </w:pPr>
    </w:p>
    <w:p w14:paraId="7C3209E0" w14:textId="77777777" w:rsidR="006A2386" w:rsidRPr="008F7912" w:rsidRDefault="006A2386" w:rsidP="006E2A68">
      <w:pPr>
        <w:rPr>
          <w:rFonts w:ascii="Avenir" w:hAnsi="Avenir"/>
          <w:sz w:val="24"/>
          <w:szCs w:val="24"/>
        </w:rPr>
      </w:pPr>
    </w:p>
    <w:p w14:paraId="2C6A11F6" w14:textId="77777777" w:rsidR="006A2386" w:rsidRPr="00123D44" w:rsidRDefault="006A2386" w:rsidP="006E2A68">
      <w:pPr>
        <w:rPr>
          <w:rFonts w:ascii="Avenir" w:hAnsi="Avenir"/>
          <w:sz w:val="24"/>
          <w:szCs w:val="24"/>
        </w:rPr>
      </w:pPr>
    </w:p>
    <w:sectPr w:rsidR="006A2386" w:rsidRPr="00123D4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4BAB" w14:textId="77777777" w:rsidR="00190D52" w:rsidRDefault="00190D52" w:rsidP="00872A4A">
      <w:pPr>
        <w:spacing w:after="0" w:line="240" w:lineRule="auto"/>
      </w:pPr>
      <w:r>
        <w:separator/>
      </w:r>
    </w:p>
  </w:endnote>
  <w:endnote w:type="continuationSeparator" w:id="0">
    <w:p w14:paraId="7F00F8F5" w14:textId="77777777" w:rsidR="00190D52" w:rsidRDefault="00190D52" w:rsidP="0087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E315" w14:textId="77777777" w:rsidR="00F30A50" w:rsidRDefault="00023247" w:rsidP="00F30A50">
    <w:pPr>
      <w:pStyle w:val="Footer"/>
      <w:jc w:val="center"/>
    </w:pPr>
    <w:r>
      <w:t>202</w:t>
    </w:r>
    <w:r w:rsidR="00F30A50">
      <w:t>2</w:t>
    </w:r>
    <w:r>
      <w:t>-2</w:t>
    </w:r>
    <w:r w:rsidR="00F30A50">
      <w:t>4</w:t>
    </w:r>
    <w:r>
      <w:t xml:space="preserve"> Goals &amp; Strategic Plan Working Documen</w:t>
    </w:r>
    <w:r w:rsidR="00F30A50">
      <w:t>t</w:t>
    </w:r>
  </w:p>
  <w:p w14:paraId="26BA6B1A" w14:textId="6A18777A" w:rsidR="00023247" w:rsidRDefault="00F30A50" w:rsidP="00F30A50">
    <w:pPr>
      <w:pStyle w:val="Footer"/>
      <w:jc w:val="center"/>
    </w:pPr>
    <w:r>
      <w:t>February 2023</w:t>
    </w:r>
  </w:p>
  <w:p w14:paraId="5E891DF8" w14:textId="77777777" w:rsidR="00023247" w:rsidRDefault="00023247">
    <w:pPr>
      <w:pStyle w:val="Footer"/>
    </w:pPr>
  </w:p>
  <w:p w14:paraId="458650D8" w14:textId="77777777" w:rsidR="00023247" w:rsidRDefault="00023247">
    <w:pPr>
      <w:pStyle w:val="Footer"/>
    </w:pPr>
  </w:p>
  <w:p w14:paraId="529DAD9B" w14:textId="77777777" w:rsidR="00872A4A" w:rsidRDefault="00872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1618" w14:textId="77777777" w:rsidR="00190D52" w:rsidRDefault="00190D52" w:rsidP="00872A4A">
      <w:pPr>
        <w:spacing w:after="0" w:line="240" w:lineRule="auto"/>
      </w:pPr>
      <w:r>
        <w:separator/>
      </w:r>
    </w:p>
  </w:footnote>
  <w:footnote w:type="continuationSeparator" w:id="0">
    <w:p w14:paraId="3F04AC42" w14:textId="77777777" w:rsidR="00190D52" w:rsidRDefault="00190D52" w:rsidP="0087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1C8" w14:textId="77777777" w:rsidR="00F30A50" w:rsidRDefault="00F30A50" w:rsidP="00F30A50">
    <w:pPr>
      <w:spacing w:after="0" w:line="240" w:lineRule="auto"/>
      <w:jc w:val="center"/>
      <w:rPr>
        <w:rFonts w:ascii="Avenir" w:hAnsi="Avenir"/>
        <w:b/>
        <w:bCs/>
        <w:color w:val="70AD47" w:themeColor="accent6"/>
        <w:sz w:val="28"/>
        <w:szCs w:val="28"/>
        <w:u w:val="single"/>
      </w:rPr>
    </w:pPr>
    <w:r w:rsidRPr="00F30A50">
      <w:rPr>
        <w:rFonts w:ascii="Avenir" w:hAnsi="Avenir"/>
        <w:b/>
        <w:bCs/>
        <w:color w:val="70AD47" w:themeColor="accent6"/>
        <w:sz w:val="28"/>
        <w:szCs w:val="28"/>
        <w:u w:val="single"/>
      </w:rPr>
      <w:t>Anchorage AEYC Goals</w:t>
    </w:r>
    <w:r>
      <w:rPr>
        <w:rFonts w:ascii="Avenir" w:hAnsi="Avenir"/>
        <w:b/>
        <w:bCs/>
        <w:color w:val="70AD47" w:themeColor="accent6"/>
        <w:sz w:val="28"/>
        <w:szCs w:val="28"/>
        <w:u w:val="single"/>
      </w:rPr>
      <w:t xml:space="preserve"> &amp; Strategic Plan</w:t>
    </w:r>
  </w:p>
  <w:p w14:paraId="27BFDBE5" w14:textId="77777777" w:rsidR="00F30A50" w:rsidRPr="00F30A50" w:rsidRDefault="00F30A50" w:rsidP="00F30A50">
    <w:pPr>
      <w:spacing w:after="0" w:line="240" w:lineRule="auto"/>
      <w:jc w:val="center"/>
      <w:rPr>
        <w:rFonts w:ascii="Avenir" w:hAnsi="Avenir"/>
        <w:b/>
        <w:bCs/>
        <w:color w:val="70AD47" w:themeColor="accent6"/>
        <w:sz w:val="28"/>
        <w:szCs w:val="28"/>
        <w:u w:val="single"/>
      </w:rPr>
    </w:pPr>
    <w:r>
      <w:rPr>
        <w:rFonts w:ascii="Avenir" w:hAnsi="Avenir"/>
        <w:b/>
        <w:bCs/>
        <w:color w:val="70AD47" w:themeColor="accent6"/>
        <w:sz w:val="28"/>
        <w:szCs w:val="28"/>
        <w:u w:val="single"/>
      </w:rPr>
      <w:t>2022-2024</w:t>
    </w:r>
  </w:p>
  <w:p w14:paraId="0663ABCC" w14:textId="77777777" w:rsidR="00F30A50" w:rsidRPr="008F7912" w:rsidRDefault="00F30A50" w:rsidP="00F30A50">
    <w:pPr>
      <w:spacing w:after="0" w:line="240" w:lineRule="auto"/>
      <w:jc w:val="center"/>
      <w:rPr>
        <w:rFonts w:ascii="Avenir" w:hAnsi="Avenir"/>
        <w:b/>
        <w:bCs/>
        <w:color w:val="C45911" w:themeColor="accent2" w:themeShade="BF"/>
        <w:sz w:val="28"/>
        <w:szCs w:val="28"/>
        <w:u w:val="single"/>
      </w:rPr>
    </w:pPr>
    <w:r w:rsidRPr="008F7912">
      <w:rPr>
        <w:rFonts w:ascii="Avenir" w:hAnsi="Avenir"/>
        <w:b/>
        <w:bCs/>
        <w:color w:val="C45911" w:themeColor="accent2" w:themeShade="BF"/>
        <w:sz w:val="28"/>
        <w:szCs w:val="28"/>
        <w:u w:val="single"/>
      </w:rPr>
      <w:t>Working Document</w:t>
    </w:r>
  </w:p>
  <w:p w14:paraId="494A31A0" w14:textId="77777777" w:rsidR="00F30A50" w:rsidRDefault="00F30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45F7E"/>
    <w:multiLevelType w:val="hybridMultilevel"/>
    <w:tmpl w:val="9968D03A"/>
    <w:lvl w:ilvl="0" w:tplc="537E72C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0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DA"/>
    <w:rsid w:val="00023247"/>
    <w:rsid w:val="00037383"/>
    <w:rsid w:val="000623FF"/>
    <w:rsid w:val="00090DF6"/>
    <w:rsid w:val="000F17D2"/>
    <w:rsid w:val="00123D44"/>
    <w:rsid w:val="001361FA"/>
    <w:rsid w:val="001874E8"/>
    <w:rsid w:val="00190D52"/>
    <w:rsid w:val="0020248C"/>
    <w:rsid w:val="00243208"/>
    <w:rsid w:val="002C7419"/>
    <w:rsid w:val="00330BAB"/>
    <w:rsid w:val="00332D7B"/>
    <w:rsid w:val="003B6CFB"/>
    <w:rsid w:val="003C2507"/>
    <w:rsid w:val="00421969"/>
    <w:rsid w:val="004361C4"/>
    <w:rsid w:val="004C6595"/>
    <w:rsid w:val="00580DC9"/>
    <w:rsid w:val="005D5808"/>
    <w:rsid w:val="00615270"/>
    <w:rsid w:val="006A2386"/>
    <w:rsid w:val="006E2A68"/>
    <w:rsid w:val="00786028"/>
    <w:rsid w:val="007F0BE5"/>
    <w:rsid w:val="00837225"/>
    <w:rsid w:val="00842337"/>
    <w:rsid w:val="00872A4A"/>
    <w:rsid w:val="0089198F"/>
    <w:rsid w:val="008A18DF"/>
    <w:rsid w:val="008D2A49"/>
    <w:rsid w:val="008F7912"/>
    <w:rsid w:val="00A15FB6"/>
    <w:rsid w:val="00A50775"/>
    <w:rsid w:val="00A86D7A"/>
    <w:rsid w:val="00AC0ADA"/>
    <w:rsid w:val="00B21D57"/>
    <w:rsid w:val="00B61F35"/>
    <w:rsid w:val="00BA02E2"/>
    <w:rsid w:val="00BC594B"/>
    <w:rsid w:val="00BE490A"/>
    <w:rsid w:val="00C119A3"/>
    <w:rsid w:val="00C30764"/>
    <w:rsid w:val="00D56F6E"/>
    <w:rsid w:val="00D629AA"/>
    <w:rsid w:val="00DA6121"/>
    <w:rsid w:val="00E16724"/>
    <w:rsid w:val="00EA02F6"/>
    <w:rsid w:val="00EC4DCF"/>
    <w:rsid w:val="00F30A50"/>
    <w:rsid w:val="00F55A4B"/>
    <w:rsid w:val="00F87154"/>
    <w:rsid w:val="00F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01DB"/>
  <w15:chartTrackingRefBased/>
  <w15:docId w15:val="{A4AC58EA-E4C7-43D7-BB7F-0439F18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DA"/>
    <w:pPr>
      <w:ind w:left="720"/>
      <w:contextualSpacing/>
    </w:pPr>
  </w:style>
  <w:style w:type="character" w:customStyle="1" w:styleId="css-skcghl">
    <w:name w:val="css-skcghl"/>
    <w:basedOn w:val="DefaultParagraphFont"/>
    <w:rsid w:val="00BE490A"/>
  </w:style>
  <w:style w:type="character" w:customStyle="1" w:styleId="css-wkykdh">
    <w:name w:val="css-wkykdh"/>
    <w:basedOn w:val="DefaultParagraphFont"/>
    <w:rsid w:val="00BE490A"/>
  </w:style>
  <w:style w:type="paragraph" w:styleId="Header">
    <w:name w:val="header"/>
    <w:basedOn w:val="Normal"/>
    <w:link w:val="HeaderChar"/>
    <w:uiPriority w:val="99"/>
    <w:unhideWhenUsed/>
    <w:rsid w:val="00872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A4A"/>
  </w:style>
  <w:style w:type="paragraph" w:styleId="Footer">
    <w:name w:val="footer"/>
    <w:basedOn w:val="Normal"/>
    <w:link w:val="FooterChar"/>
    <w:uiPriority w:val="99"/>
    <w:unhideWhenUsed/>
    <w:rsid w:val="00872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51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8168">
              <w:marLeft w:val="0"/>
              <w:marRight w:val="27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126">
              <w:marLeft w:val="0"/>
              <w:marRight w:val="27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9116">
              <w:marLeft w:val="0"/>
              <w:marRight w:val="27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5122">
              <w:marLeft w:val="0"/>
              <w:marRight w:val="27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216">
              <w:marLeft w:val="0"/>
              <w:marRight w:val="27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2891">
              <w:marLeft w:val="0"/>
              <w:marRight w:val="27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201">
              <w:marLeft w:val="0"/>
              <w:marRight w:val="27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3933">
              <w:marLeft w:val="0"/>
              <w:marRight w:val="27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6116-93C8-4B41-B8F7-BC4EB5D7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Holshouser</dc:creator>
  <cp:keywords/>
  <dc:description/>
  <cp:lastModifiedBy>Christie Holshouser</cp:lastModifiedBy>
  <cp:revision>2</cp:revision>
  <cp:lastPrinted>2021-10-06T22:41:00Z</cp:lastPrinted>
  <dcterms:created xsi:type="dcterms:W3CDTF">2023-03-16T22:38:00Z</dcterms:created>
  <dcterms:modified xsi:type="dcterms:W3CDTF">2023-03-16T22:38:00Z</dcterms:modified>
</cp:coreProperties>
</file>